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740" w:rsidRDefault="00006595">
      <w:pPr>
        <w:rPr>
          <w:b/>
          <w:i/>
          <w:u w:val="single"/>
        </w:rPr>
      </w:pPr>
      <w:r w:rsidRPr="00006595">
        <w:rPr>
          <w:b/>
          <w:i/>
          <w:u w:val="single"/>
        </w:rPr>
        <w:t>Cash Flow Statement Configuration</w:t>
      </w:r>
    </w:p>
    <w:p w:rsidR="00006595" w:rsidRDefault="009219F7" w:rsidP="009219F7">
      <w:pPr>
        <w:pStyle w:val="ListParagraph"/>
        <w:numPr>
          <w:ilvl w:val="0"/>
          <w:numId w:val="2"/>
        </w:numPr>
      </w:pPr>
      <w:r>
        <w:t xml:space="preserve">Navigate to the Financial Statement configuration form and pick the Statement of Cash Flow Report. </w:t>
      </w:r>
    </w:p>
    <w:p w:rsidR="009C38C7" w:rsidRDefault="009219F7">
      <w:r>
        <w:rPr>
          <w:noProof/>
        </w:rPr>
        <w:drawing>
          <wp:inline distT="0" distB="0" distL="0" distR="0" wp14:anchorId="4FDAA034" wp14:editId="5D301E59">
            <wp:extent cx="594360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801" b="29800"/>
                    <a:stretch/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9F7" w:rsidRDefault="009219F7">
      <w:r>
        <w:rPr>
          <w:noProof/>
        </w:rPr>
        <w:drawing>
          <wp:inline distT="0" distB="0" distL="0" distR="0" wp14:anchorId="28F9D5B1" wp14:editId="314911EA">
            <wp:extent cx="5844540" cy="28879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05" r="1666" b="5413"/>
                    <a:stretch/>
                  </pic:blipFill>
                  <pic:spPr bwMode="auto">
                    <a:xfrm>
                      <a:off x="0" y="0"/>
                      <a:ext cx="584454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9F7" w:rsidRDefault="009219F7" w:rsidP="009219F7">
      <w:pPr>
        <w:pStyle w:val="ListParagraph"/>
        <w:numPr>
          <w:ilvl w:val="0"/>
          <w:numId w:val="2"/>
        </w:numPr>
      </w:pPr>
      <w:r>
        <w:t>Add New Record,</w:t>
      </w:r>
    </w:p>
    <w:p w:rsidR="009219F7" w:rsidRDefault="009219F7" w:rsidP="009219F7">
      <w:pPr>
        <w:pStyle w:val="ListParagraph"/>
        <w:numPr>
          <w:ilvl w:val="1"/>
          <w:numId w:val="2"/>
        </w:numPr>
      </w:pPr>
      <w:r>
        <w:t xml:space="preserve">Account – Account balance </w:t>
      </w:r>
    </w:p>
    <w:p w:rsidR="009219F7" w:rsidRDefault="009219F7" w:rsidP="009219F7">
      <w:pPr>
        <w:pStyle w:val="ListParagraph"/>
        <w:numPr>
          <w:ilvl w:val="1"/>
          <w:numId w:val="2"/>
        </w:numPr>
      </w:pPr>
      <w:r>
        <w:t>TB Debit – Debit TB Balance</w:t>
      </w:r>
    </w:p>
    <w:p w:rsidR="009219F7" w:rsidRDefault="009219F7" w:rsidP="00F2034E">
      <w:pPr>
        <w:pStyle w:val="ListParagraph"/>
        <w:numPr>
          <w:ilvl w:val="1"/>
          <w:numId w:val="2"/>
        </w:numPr>
      </w:pPr>
      <w:r>
        <w:t xml:space="preserve">TB Credit – Credit TB balance </w:t>
      </w:r>
    </w:p>
    <w:p w:rsidR="009219F7" w:rsidRDefault="009219F7" w:rsidP="009219F7">
      <w:pPr>
        <w:pStyle w:val="ListParagraph"/>
        <w:numPr>
          <w:ilvl w:val="0"/>
          <w:numId w:val="2"/>
        </w:numPr>
      </w:pPr>
      <w:r>
        <w:t xml:space="preserve">SO – Use this option to define the Sorting Order on the </w:t>
      </w:r>
      <w:proofErr w:type="spellStart"/>
      <w:r>
        <w:t>CashFlow</w:t>
      </w:r>
      <w:proofErr w:type="spellEnd"/>
      <w:r>
        <w:t xml:space="preserve"> Statement</w:t>
      </w:r>
      <w:r w:rsidR="00180B8D">
        <w:t xml:space="preserve">. Maintain a gap. </w:t>
      </w:r>
      <w:proofErr w:type="spellStart"/>
      <w:r w:rsidR="00180B8D">
        <w:t>Eg</w:t>
      </w:r>
      <w:proofErr w:type="spellEnd"/>
      <w:r w:rsidR="00180B8D">
        <w:t>: 10,</w:t>
      </w:r>
      <w:proofErr w:type="gramStart"/>
      <w:r w:rsidR="00180B8D">
        <w:t>20,30..</w:t>
      </w:r>
      <w:proofErr w:type="gramEnd"/>
      <w:r w:rsidR="00180B8D">
        <w:t xml:space="preserve"> so that you will be able to enter any line in between whenever required. </w:t>
      </w:r>
    </w:p>
    <w:p w:rsidR="009219F7" w:rsidRDefault="009219F7" w:rsidP="009219F7">
      <w:pPr>
        <w:pStyle w:val="ListParagraph"/>
        <w:numPr>
          <w:ilvl w:val="0"/>
          <w:numId w:val="2"/>
        </w:numPr>
      </w:pPr>
      <w:r>
        <w:t xml:space="preserve">Factor </w:t>
      </w:r>
      <w:r w:rsidR="00180B8D">
        <w:t>–</w:t>
      </w:r>
      <w:r>
        <w:t xml:space="preserve"> </w:t>
      </w:r>
      <w:r w:rsidR="00180B8D">
        <w:t>‘-1’ / 1</w:t>
      </w:r>
    </w:p>
    <w:p w:rsidR="00180B8D" w:rsidRDefault="00180B8D" w:rsidP="009219F7">
      <w:pPr>
        <w:pStyle w:val="ListParagraph"/>
        <w:numPr>
          <w:ilvl w:val="0"/>
          <w:numId w:val="2"/>
        </w:numPr>
      </w:pPr>
      <w:r>
        <w:t>Des – Enter the Line Description to be displayed on the Statement</w:t>
      </w:r>
    </w:p>
    <w:p w:rsidR="00180B8D" w:rsidRDefault="00180B8D" w:rsidP="009219F7">
      <w:pPr>
        <w:pStyle w:val="ListParagraph"/>
        <w:numPr>
          <w:ilvl w:val="0"/>
          <w:numId w:val="2"/>
        </w:numPr>
      </w:pPr>
      <w:r>
        <w:t xml:space="preserve">Is </w:t>
      </w:r>
      <w:proofErr w:type="spellStart"/>
      <w:r>
        <w:t>Calc</w:t>
      </w:r>
      <w:proofErr w:type="spellEnd"/>
      <w:r>
        <w:t>/</w:t>
      </w:r>
      <w:proofErr w:type="spellStart"/>
      <w:r>
        <w:t>IsSubTotal</w:t>
      </w:r>
      <w:proofErr w:type="spellEnd"/>
      <w:r>
        <w:t xml:space="preserve"> – Either one of these can be used, not both at the same time. </w:t>
      </w:r>
    </w:p>
    <w:p w:rsidR="00180B8D" w:rsidRDefault="00180B8D" w:rsidP="009219F7">
      <w:pPr>
        <w:pStyle w:val="ListParagraph"/>
        <w:numPr>
          <w:ilvl w:val="0"/>
          <w:numId w:val="2"/>
        </w:numPr>
      </w:pPr>
      <w:proofErr w:type="spellStart"/>
      <w:r>
        <w:t>IsDesBold</w:t>
      </w:r>
      <w:proofErr w:type="spellEnd"/>
      <w:r>
        <w:t xml:space="preserve"> – To bold the Description</w:t>
      </w:r>
    </w:p>
    <w:p w:rsidR="00180B8D" w:rsidRDefault="00180B8D" w:rsidP="009219F7">
      <w:pPr>
        <w:pStyle w:val="ListParagraph"/>
        <w:numPr>
          <w:ilvl w:val="0"/>
          <w:numId w:val="2"/>
        </w:numPr>
      </w:pPr>
      <w:r>
        <w:t>Notes – Should you have any notes use this option to enter the number, can extract a report on notes</w:t>
      </w:r>
    </w:p>
    <w:p w:rsidR="00180B8D" w:rsidRDefault="00180B8D" w:rsidP="009219F7">
      <w:pPr>
        <w:pStyle w:val="ListParagraph"/>
        <w:numPr>
          <w:ilvl w:val="0"/>
          <w:numId w:val="2"/>
        </w:numPr>
      </w:pPr>
      <w:proofErr w:type="spellStart"/>
      <w:r>
        <w:lastRenderedPageBreak/>
        <w:t>RefObj</w:t>
      </w:r>
      <w:proofErr w:type="spellEnd"/>
      <w:r>
        <w:t xml:space="preserve"> – Any line from the Statement of Profit or Loss &amp; Statement of Financial Position can be taken to the </w:t>
      </w:r>
      <w:proofErr w:type="spellStart"/>
      <w:r>
        <w:t>Cashflow</w:t>
      </w:r>
      <w:proofErr w:type="spellEnd"/>
      <w:r>
        <w:t xml:space="preserve"> using this option. For this, </w:t>
      </w:r>
      <w:proofErr w:type="spellStart"/>
      <w:r>
        <w:t>IsRefObjRptTmpl</w:t>
      </w:r>
      <w:proofErr w:type="spellEnd"/>
      <w:r>
        <w:t xml:space="preserve"> tick should be ON </w:t>
      </w:r>
      <w:proofErr w:type="spellStart"/>
      <w:r>
        <w:t>on</w:t>
      </w:r>
      <w:proofErr w:type="spellEnd"/>
      <w:r>
        <w:t xml:space="preserve"> the particular line of the statement. </w:t>
      </w:r>
    </w:p>
    <w:p w:rsidR="00006595" w:rsidRDefault="00180B8D" w:rsidP="00180B8D">
      <w:pPr>
        <w:ind w:left="360"/>
      </w:pPr>
      <w:r>
        <w:rPr>
          <w:noProof/>
        </w:rPr>
        <w:drawing>
          <wp:inline distT="0" distB="0" distL="0" distR="0" wp14:anchorId="4E0362C9" wp14:editId="697694F4">
            <wp:extent cx="5943600" cy="2918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77" b="4729"/>
                    <a:stretch/>
                  </pic:blipFill>
                  <pic:spPr bwMode="auto"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752" w:rsidRDefault="00180B8D">
      <w:r>
        <w:rPr>
          <w:noProof/>
        </w:rPr>
        <w:drawing>
          <wp:inline distT="0" distB="0" distL="0" distR="0" wp14:anchorId="3A8440FB" wp14:editId="1E4B5634">
            <wp:extent cx="5867400" cy="2903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896" t="6838" r="2180" b="6326"/>
                    <a:stretch/>
                  </pic:blipFill>
                  <pic:spPr bwMode="auto">
                    <a:xfrm>
                      <a:off x="0" y="0"/>
                      <a:ext cx="586740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40" w:rsidRDefault="009C3740"/>
    <w:p w:rsidR="00006595" w:rsidRPr="00006595" w:rsidRDefault="00992CF5" w:rsidP="00992CF5">
      <w:pPr>
        <w:pStyle w:val="ListParagraph"/>
        <w:numPr>
          <w:ilvl w:val="0"/>
          <w:numId w:val="2"/>
        </w:numPr>
      </w:pPr>
      <w:r>
        <w:t>Possibility of having up to four levels of calculations, using the Parse Option.(Parse 1/Parse 2 etc…)</w:t>
      </w:r>
      <w:bookmarkStart w:id="0" w:name="_GoBack"/>
      <w:bookmarkEnd w:id="0"/>
    </w:p>
    <w:sectPr w:rsidR="00006595" w:rsidRPr="00006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42209"/>
    <w:multiLevelType w:val="hybridMultilevel"/>
    <w:tmpl w:val="4B9C1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E1C1A"/>
    <w:multiLevelType w:val="hybridMultilevel"/>
    <w:tmpl w:val="ADFA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95"/>
    <w:rsid w:val="00006595"/>
    <w:rsid w:val="00180B8D"/>
    <w:rsid w:val="009219F7"/>
    <w:rsid w:val="00992CF5"/>
    <w:rsid w:val="009C3740"/>
    <w:rsid w:val="009C38C7"/>
    <w:rsid w:val="00B41752"/>
    <w:rsid w:val="00C62C4F"/>
    <w:rsid w:val="00CC721A"/>
    <w:rsid w:val="00EC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930A0"/>
  <w15:chartTrackingRefBased/>
  <w15:docId w15:val="{7AC74A7C-E7B5-408B-B103-949142D10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2170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2021-06-07T04:18:00Z</dcterms:created>
  <dcterms:modified xsi:type="dcterms:W3CDTF">2021-06-09T16:23:00Z</dcterms:modified>
</cp:coreProperties>
</file>